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2" w:rsidRDefault="00AB6102" w:rsidP="00AB6102">
      <w:pPr>
        <w:spacing w:after="0" w:line="360" w:lineRule="atLeast"/>
        <w:jc w:val="center"/>
        <w:outlineLvl w:val="3"/>
        <w:rPr>
          <w:rFonts w:eastAsia="Times New Roman" w:cs="Arial"/>
          <w:b/>
          <w:bCs/>
          <w:color w:val="242D35"/>
          <w:sz w:val="40"/>
          <w:szCs w:val="40"/>
          <w:u w:val="single"/>
        </w:rPr>
      </w:pPr>
      <w:r>
        <w:rPr>
          <w:rFonts w:eastAsia="Times New Roman" w:cs="Arial"/>
          <w:b/>
          <w:bCs/>
          <w:color w:val="242D35"/>
          <w:sz w:val="40"/>
          <w:szCs w:val="40"/>
          <w:u w:val="single"/>
        </w:rPr>
        <w:t>A NEW YORK SOLDIER</w:t>
      </w:r>
    </w:p>
    <w:p w:rsidR="00AB6102" w:rsidRDefault="00AB6102" w:rsidP="00AB6102">
      <w:pPr>
        <w:spacing w:after="0" w:line="360" w:lineRule="atLeast"/>
        <w:jc w:val="center"/>
        <w:outlineLvl w:val="3"/>
        <w:rPr>
          <w:rFonts w:eastAsia="Times New Roman" w:cs="Arial"/>
          <w:b/>
          <w:bCs/>
          <w:color w:val="242D35"/>
          <w:sz w:val="40"/>
          <w:szCs w:val="40"/>
          <w:u w:val="single"/>
        </w:rPr>
      </w:pPr>
    </w:p>
    <w:p w:rsidR="00AB6102" w:rsidRPr="00AB6102" w:rsidRDefault="00AB6102" w:rsidP="00AB6102">
      <w:pPr>
        <w:spacing w:after="0" w:line="360" w:lineRule="atLeast"/>
        <w:jc w:val="center"/>
        <w:outlineLvl w:val="3"/>
        <w:rPr>
          <w:rFonts w:eastAsia="Times New Roman" w:cs="Arial"/>
          <w:b/>
          <w:bCs/>
          <w:color w:val="242D35"/>
          <w:sz w:val="40"/>
          <w:szCs w:val="40"/>
        </w:rPr>
      </w:pPr>
      <w:r w:rsidRPr="00AB6102">
        <w:rPr>
          <w:rFonts w:eastAsia="Times New Roman" w:cs="Arial"/>
          <w:b/>
          <w:bCs/>
          <w:color w:val="242D35"/>
          <w:sz w:val="40"/>
          <w:szCs w:val="40"/>
        </w:rPr>
        <w:t>Walt Whitman</w:t>
      </w:r>
    </w:p>
    <w:p w:rsidR="00AB6102" w:rsidRPr="00AB6102" w:rsidRDefault="00AB6102" w:rsidP="00AB6102">
      <w:pPr>
        <w:spacing w:after="0" w:line="360" w:lineRule="atLeast"/>
        <w:jc w:val="center"/>
        <w:outlineLvl w:val="3"/>
        <w:rPr>
          <w:rFonts w:eastAsia="Times New Roman" w:cs="Arial"/>
          <w:b/>
          <w:bCs/>
          <w:color w:val="242D35"/>
          <w:sz w:val="40"/>
          <w:szCs w:val="40"/>
          <w:u w:val="single"/>
        </w:rPr>
      </w:pPr>
    </w:p>
    <w:p w:rsidR="00AB6102" w:rsidRPr="00AB6102" w:rsidRDefault="00AB6102" w:rsidP="00AB6102">
      <w:pPr>
        <w:spacing w:after="0" w:line="360" w:lineRule="atLeast"/>
        <w:rPr>
          <w:rFonts w:eastAsia="Times New Roman" w:cs="Arial"/>
          <w:color w:val="242D35"/>
          <w:sz w:val="40"/>
          <w:szCs w:val="40"/>
        </w:rPr>
      </w:pPr>
      <w:r w:rsidRPr="00AB6102">
        <w:rPr>
          <w:rFonts w:eastAsia="Times New Roman" w:cs="Arial"/>
          <w:color w:val="242D35"/>
          <w:sz w:val="40"/>
          <w:szCs w:val="40"/>
        </w:rPr>
        <w:t xml:space="preserve">This afternoon, July 22d, I have spent a long time with Oscar F. Wilber, company G, 154th New York, low with chronic </w:t>
      </w:r>
      <w:proofErr w:type="spellStart"/>
      <w:r w:rsidRPr="00AB6102">
        <w:rPr>
          <w:rFonts w:eastAsia="Times New Roman" w:cs="Arial"/>
          <w:color w:val="242D35"/>
          <w:sz w:val="40"/>
          <w:szCs w:val="40"/>
        </w:rPr>
        <w:t>diarrhœa</w:t>
      </w:r>
      <w:proofErr w:type="spellEnd"/>
      <w:r w:rsidRPr="00AB6102">
        <w:rPr>
          <w:rFonts w:eastAsia="Times New Roman" w:cs="Arial"/>
          <w:color w:val="242D35"/>
          <w:sz w:val="40"/>
          <w:szCs w:val="40"/>
        </w:rPr>
        <w:t xml:space="preserve">, and a bad wound also. He asked me to read him a chapter in the New Testament. I complied, and </w:t>
      </w:r>
      <w:proofErr w:type="spellStart"/>
      <w:r w:rsidRPr="00AB6102">
        <w:rPr>
          <w:rFonts w:eastAsia="Times New Roman" w:cs="Arial"/>
          <w:color w:val="242D35"/>
          <w:sz w:val="40"/>
          <w:szCs w:val="40"/>
        </w:rPr>
        <w:t>ask'd</w:t>
      </w:r>
      <w:proofErr w:type="spellEnd"/>
      <w:r w:rsidRPr="00AB6102">
        <w:rPr>
          <w:rFonts w:eastAsia="Times New Roman" w:cs="Arial"/>
          <w:color w:val="242D35"/>
          <w:sz w:val="40"/>
          <w:szCs w:val="40"/>
        </w:rPr>
        <w:t xml:space="preserve"> him what I should read. He said, "Make your own choice." I </w:t>
      </w:r>
      <w:proofErr w:type="spellStart"/>
      <w:r w:rsidRPr="00AB6102">
        <w:rPr>
          <w:rFonts w:eastAsia="Times New Roman" w:cs="Arial"/>
          <w:color w:val="242D35"/>
          <w:sz w:val="40"/>
          <w:szCs w:val="40"/>
        </w:rPr>
        <w:t>open'd</w:t>
      </w:r>
      <w:proofErr w:type="spellEnd"/>
      <w:r w:rsidRPr="00AB6102">
        <w:rPr>
          <w:rFonts w:eastAsia="Times New Roman" w:cs="Arial"/>
          <w:color w:val="242D35"/>
          <w:sz w:val="40"/>
          <w:szCs w:val="40"/>
        </w:rPr>
        <w:t xml:space="preserve"> at the close of one of the first books of the evangelists, and read the chapters describing the latter hours of Christ, and the scenes at the crucifixion. The poor, wasted young man </w:t>
      </w:r>
      <w:proofErr w:type="spellStart"/>
      <w:r w:rsidRPr="00AB6102">
        <w:rPr>
          <w:rFonts w:eastAsia="Times New Roman" w:cs="Arial"/>
          <w:color w:val="242D35"/>
          <w:sz w:val="40"/>
          <w:szCs w:val="40"/>
        </w:rPr>
        <w:t>ask'd</w:t>
      </w:r>
      <w:proofErr w:type="spellEnd"/>
      <w:r w:rsidRPr="00AB6102">
        <w:rPr>
          <w:rFonts w:eastAsia="Times New Roman" w:cs="Arial"/>
          <w:color w:val="242D35"/>
          <w:sz w:val="40"/>
          <w:szCs w:val="40"/>
        </w:rPr>
        <w:t xml:space="preserve"> me to read the following chapter also, how Christ rose again. I read very slowly, for Oscar was feeble. It pleased him very much, yet the tears were in his eyes. He </w:t>
      </w:r>
      <w:proofErr w:type="spellStart"/>
      <w:r w:rsidRPr="00AB6102">
        <w:rPr>
          <w:rFonts w:eastAsia="Times New Roman" w:cs="Arial"/>
          <w:color w:val="242D35"/>
          <w:sz w:val="40"/>
          <w:szCs w:val="40"/>
        </w:rPr>
        <w:t>ask'd</w:t>
      </w:r>
      <w:proofErr w:type="spellEnd"/>
      <w:r w:rsidRPr="00AB6102">
        <w:rPr>
          <w:rFonts w:eastAsia="Times New Roman" w:cs="Arial"/>
          <w:color w:val="242D35"/>
          <w:sz w:val="40"/>
          <w:szCs w:val="40"/>
        </w:rPr>
        <w:t xml:space="preserve"> me if I </w:t>
      </w:r>
      <w:proofErr w:type="spellStart"/>
      <w:r w:rsidRPr="00AB6102">
        <w:rPr>
          <w:rFonts w:eastAsia="Times New Roman" w:cs="Arial"/>
          <w:color w:val="242D35"/>
          <w:sz w:val="40"/>
          <w:szCs w:val="40"/>
        </w:rPr>
        <w:t>enjoy'd</w:t>
      </w:r>
      <w:proofErr w:type="spellEnd"/>
      <w:r w:rsidRPr="00AB6102">
        <w:rPr>
          <w:rFonts w:eastAsia="Times New Roman" w:cs="Arial"/>
          <w:color w:val="242D35"/>
          <w:sz w:val="40"/>
          <w:szCs w:val="40"/>
        </w:rPr>
        <w:t xml:space="preserve"> religion. I said, "Perhaps not, my dear, in the way you mean, and yet, may-be, it. </w:t>
      </w:r>
      <w:proofErr w:type="gramStart"/>
      <w:r w:rsidRPr="00AB6102">
        <w:rPr>
          <w:rFonts w:eastAsia="Times New Roman" w:cs="Arial"/>
          <w:color w:val="242D35"/>
          <w:sz w:val="40"/>
          <w:szCs w:val="40"/>
        </w:rPr>
        <w:t>is</w:t>
      </w:r>
      <w:proofErr w:type="gramEnd"/>
      <w:r w:rsidRPr="00AB6102">
        <w:rPr>
          <w:rFonts w:eastAsia="Times New Roman" w:cs="Arial"/>
          <w:color w:val="242D35"/>
          <w:sz w:val="40"/>
          <w:szCs w:val="40"/>
        </w:rPr>
        <w:t xml:space="preserve"> the same thing." He said, "It is my chief reliance." He </w:t>
      </w:r>
      <w:proofErr w:type="spellStart"/>
      <w:r w:rsidRPr="00AB6102">
        <w:rPr>
          <w:rFonts w:eastAsia="Times New Roman" w:cs="Arial"/>
          <w:color w:val="242D35"/>
          <w:sz w:val="40"/>
          <w:szCs w:val="40"/>
        </w:rPr>
        <w:t>talk'd</w:t>
      </w:r>
      <w:proofErr w:type="spellEnd"/>
      <w:r w:rsidRPr="00AB6102">
        <w:rPr>
          <w:rFonts w:eastAsia="Times New Roman" w:cs="Arial"/>
          <w:color w:val="242D35"/>
          <w:sz w:val="40"/>
          <w:szCs w:val="40"/>
        </w:rPr>
        <w:t xml:space="preserve"> of death, and said he did not fear it. I said, "Why, Oscar, don't you think you will get well?" He said, "I may, but it is not probable." He spoke calmly of his condition. The wound was very bad, it </w:t>
      </w:r>
      <w:proofErr w:type="spellStart"/>
      <w:r w:rsidRPr="00AB6102">
        <w:rPr>
          <w:rFonts w:eastAsia="Times New Roman" w:cs="Arial"/>
          <w:color w:val="242D35"/>
          <w:sz w:val="40"/>
          <w:szCs w:val="40"/>
        </w:rPr>
        <w:t>discharg'd</w:t>
      </w:r>
      <w:proofErr w:type="spellEnd"/>
      <w:r w:rsidRPr="00AB6102">
        <w:rPr>
          <w:rFonts w:eastAsia="Times New Roman" w:cs="Arial"/>
          <w:color w:val="242D35"/>
          <w:sz w:val="40"/>
          <w:szCs w:val="40"/>
        </w:rPr>
        <w:t xml:space="preserve"> much. Then the </w:t>
      </w:r>
      <w:proofErr w:type="spellStart"/>
      <w:r w:rsidRPr="00AB6102">
        <w:rPr>
          <w:rFonts w:eastAsia="Times New Roman" w:cs="Arial"/>
          <w:color w:val="242D35"/>
          <w:sz w:val="40"/>
          <w:szCs w:val="40"/>
        </w:rPr>
        <w:t>diarr</w:t>
      </w:r>
      <w:bookmarkStart w:id="0" w:name="_GoBack"/>
      <w:bookmarkEnd w:id="0"/>
      <w:r w:rsidRPr="00AB6102">
        <w:rPr>
          <w:rFonts w:eastAsia="Times New Roman" w:cs="Arial"/>
          <w:color w:val="242D35"/>
          <w:sz w:val="40"/>
          <w:szCs w:val="40"/>
        </w:rPr>
        <w:t>hœa</w:t>
      </w:r>
      <w:proofErr w:type="spellEnd"/>
      <w:r w:rsidRPr="00AB6102">
        <w:rPr>
          <w:rFonts w:eastAsia="Times New Roman" w:cs="Arial"/>
          <w:color w:val="242D35"/>
          <w:sz w:val="40"/>
          <w:szCs w:val="40"/>
        </w:rPr>
        <w:t xml:space="preserve"> had prostrated him, and I felt that he was even then the same as dying. He behaved very manly and affectionate. The kiss I gave him as I was about leaving he </w:t>
      </w:r>
      <w:proofErr w:type="spellStart"/>
      <w:proofErr w:type="gramStart"/>
      <w:r w:rsidRPr="00AB6102">
        <w:rPr>
          <w:rFonts w:eastAsia="Times New Roman" w:cs="Arial"/>
          <w:color w:val="242D35"/>
          <w:sz w:val="40"/>
          <w:szCs w:val="40"/>
        </w:rPr>
        <w:t>return'd</w:t>
      </w:r>
      <w:proofErr w:type="spellEnd"/>
      <w:proofErr w:type="gramEnd"/>
      <w:r w:rsidRPr="00AB6102">
        <w:rPr>
          <w:rFonts w:eastAsia="Times New Roman" w:cs="Arial"/>
          <w:color w:val="242D35"/>
          <w:sz w:val="40"/>
          <w:szCs w:val="40"/>
        </w:rPr>
        <w:t xml:space="preserve"> fourfold. He gave me his mother's address</w:t>
      </w:r>
      <w:r>
        <w:rPr>
          <w:rFonts w:eastAsia="Times New Roman" w:cs="Arial"/>
          <w:color w:val="242D35"/>
          <w:sz w:val="40"/>
          <w:szCs w:val="40"/>
        </w:rPr>
        <w:t>.</w:t>
      </w:r>
      <w:r w:rsidRPr="00AB6102">
        <w:rPr>
          <w:rFonts w:eastAsia="Times New Roman" w:cs="Arial"/>
          <w:color w:val="242D35"/>
          <w:sz w:val="40"/>
          <w:szCs w:val="40"/>
        </w:rPr>
        <w:t xml:space="preserve"> I had several such interviews with him. He died a few days after the one just described.</w:t>
      </w:r>
    </w:p>
    <w:p w:rsidR="00003B6D" w:rsidRPr="00AB6102" w:rsidRDefault="00003B6D">
      <w:pPr>
        <w:rPr>
          <w:sz w:val="40"/>
          <w:szCs w:val="40"/>
        </w:rPr>
      </w:pPr>
    </w:p>
    <w:sectPr w:rsidR="00003B6D" w:rsidRPr="00AB6102" w:rsidSect="00AB6102">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02"/>
    <w:rsid w:val="00003B6D"/>
    <w:rsid w:val="00AB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MCELROY</dc:creator>
  <cp:lastModifiedBy>JAMES MCELROY</cp:lastModifiedBy>
  <cp:revision>1</cp:revision>
  <dcterms:created xsi:type="dcterms:W3CDTF">2015-01-07T16:09:00Z</dcterms:created>
  <dcterms:modified xsi:type="dcterms:W3CDTF">2015-01-07T16:11:00Z</dcterms:modified>
</cp:coreProperties>
</file>